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D1" w:rsidRPr="00AD5ECC" w:rsidRDefault="000A6ED1" w:rsidP="000E267F">
      <w:pPr>
        <w:tabs>
          <w:tab w:val="center" w:pos="-2552"/>
        </w:tabs>
        <w:jc w:val="right"/>
        <w:rPr>
          <w:rFonts w:ascii="Times New Roman" w:eastAsia="Times New Roman" w:hAnsi="Times New Roman"/>
        </w:rPr>
      </w:pPr>
      <w:r w:rsidRPr="00AD5ECC">
        <w:rPr>
          <w:rFonts w:ascii="Times New Roman" w:eastAsia="Times New Roman" w:hAnsi="Times New Roman"/>
        </w:rPr>
        <w:t>Al Direttore del Dipartimento di Fisica</w:t>
      </w:r>
    </w:p>
    <w:p w:rsidR="000A6ED1" w:rsidRPr="00AD5ECC" w:rsidRDefault="000A6ED1" w:rsidP="000A6ED1">
      <w:pPr>
        <w:tabs>
          <w:tab w:val="center" w:pos="-2552"/>
        </w:tabs>
        <w:jc w:val="right"/>
        <w:rPr>
          <w:rFonts w:ascii="Times New Roman" w:eastAsia="Times New Roman" w:hAnsi="Times New Roman"/>
        </w:rPr>
      </w:pPr>
      <w:r w:rsidRPr="00AD5ECC">
        <w:rPr>
          <w:rFonts w:ascii="Times New Roman" w:eastAsia="Times New Roman" w:hAnsi="Times New Roman"/>
        </w:rPr>
        <w:t>dell’Università della Calabria</w:t>
      </w:r>
    </w:p>
    <w:p w:rsidR="000A6ED1" w:rsidRPr="00AD5ECC" w:rsidRDefault="000A6ED1" w:rsidP="000A6ED1">
      <w:pPr>
        <w:tabs>
          <w:tab w:val="center" w:pos="-2552"/>
        </w:tabs>
        <w:jc w:val="right"/>
        <w:rPr>
          <w:rFonts w:ascii="Times New Roman" w:eastAsia="Times New Roman" w:hAnsi="Times New Roman"/>
          <w:u w:val="single"/>
        </w:rPr>
      </w:pPr>
      <w:r w:rsidRPr="00AD5ECC">
        <w:rPr>
          <w:rFonts w:ascii="Times New Roman" w:eastAsia="Times New Roman" w:hAnsi="Times New Roman"/>
          <w:u w:val="single"/>
        </w:rPr>
        <w:t>SEDE</w:t>
      </w:r>
    </w:p>
    <w:p w:rsidR="000A6ED1" w:rsidRPr="00AD5ECC" w:rsidRDefault="000A6ED1" w:rsidP="000A6ED1">
      <w:pPr>
        <w:tabs>
          <w:tab w:val="center" w:pos="7080"/>
        </w:tabs>
        <w:rPr>
          <w:rFonts w:ascii="Times New Roman" w:eastAsia="Times New Roman" w:hAnsi="Times New Roman"/>
        </w:rPr>
      </w:pPr>
    </w:p>
    <w:p w:rsidR="000A6ED1" w:rsidRDefault="000A6ED1" w:rsidP="000A6ED1">
      <w:pPr>
        <w:jc w:val="both"/>
        <w:rPr>
          <w:rFonts w:ascii="Times New Roman" w:eastAsia="Times New Roman" w:hAnsi="Times New Roman"/>
        </w:rPr>
      </w:pPr>
      <w:r w:rsidRPr="00AD5ECC">
        <w:rPr>
          <w:rFonts w:ascii="Times New Roman" w:eastAsia="Times New Roman" w:hAnsi="Times New Roman"/>
          <w:b/>
        </w:rPr>
        <w:t>Oggetto:</w:t>
      </w:r>
      <w:r w:rsidRPr="00AD5ECC">
        <w:rPr>
          <w:rFonts w:ascii="Times New Roman" w:eastAsia="Times New Roman" w:hAnsi="Times New Roman"/>
        </w:rPr>
        <w:t xml:space="preserve"> Richiesta attivazione procedimento conferimento</w:t>
      </w:r>
      <w:r>
        <w:rPr>
          <w:rFonts w:ascii="Times New Roman" w:eastAsia="Times New Roman" w:hAnsi="Times New Roman"/>
        </w:rPr>
        <w:t xml:space="preserve"> di un incarico di lavoro autonomo occasionale a personale esterno.</w:t>
      </w:r>
    </w:p>
    <w:p w:rsidR="000A6ED1" w:rsidRDefault="000A6ED1" w:rsidP="000A6ED1">
      <w:pPr>
        <w:jc w:val="both"/>
        <w:rPr>
          <w:rFonts w:ascii="Times New Roman" w:eastAsia="Times New Roman" w:hAnsi="Times New Roman"/>
        </w:rPr>
      </w:pPr>
      <w:r>
        <w:rPr>
          <w:rFonts w:ascii="Times New Roman" w:eastAsia="Times New Roman" w:hAnsi="Times New Roman"/>
        </w:rPr>
        <w:t xml:space="preserve"> </w:t>
      </w:r>
    </w:p>
    <w:p w:rsidR="000A6ED1" w:rsidRDefault="000A6ED1" w:rsidP="000A6ED1">
      <w:pPr>
        <w:jc w:val="both"/>
        <w:rPr>
          <w:rFonts w:ascii="Times New Roman" w:eastAsia="Times New Roman" w:hAnsi="Times New Roman"/>
        </w:rPr>
      </w:pPr>
      <w:r>
        <w:rPr>
          <w:rFonts w:ascii="Times New Roman" w:eastAsia="Times New Roman" w:hAnsi="Times New Roman"/>
        </w:rPr>
        <w:t xml:space="preserve">          Il progetto sotto indicato, di cui il sottoscritto è responsabile scientifico, ha la necessità di acquisire, oltre a quelle disponibili per il progetto, </w:t>
      </w:r>
      <w:r w:rsidRPr="00AD5ECC">
        <w:rPr>
          <w:rFonts w:ascii="Times New Roman" w:eastAsia="Times New Roman" w:hAnsi="Times New Roman"/>
        </w:rPr>
        <w:t>ulteriori unità di personale al fine di portare a termine le attività previste.</w:t>
      </w:r>
    </w:p>
    <w:p w:rsidR="000E267F" w:rsidRDefault="000E267F" w:rsidP="000A6ED1">
      <w:pPr>
        <w:tabs>
          <w:tab w:val="center" w:pos="-2694"/>
          <w:tab w:val="left" w:pos="520"/>
        </w:tabs>
        <w:jc w:val="both"/>
        <w:rPr>
          <w:rFonts w:ascii="Times New Roman" w:eastAsia="Times New Roman" w:hAnsi="Times New Roman"/>
          <w:b/>
          <w:color w:val="FF0000"/>
        </w:rPr>
      </w:pPr>
    </w:p>
    <w:p w:rsidR="000A6ED1" w:rsidRPr="00AD5ECC" w:rsidRDefault="000A6ED1" w:rsidP="000A6ED1">
      <w:pPr>
        <w:tabs>
          <w:tab w:val="center" w:pos="-2694"/>
          <w:tab w:val="left" w:pos="520"/>
        </w:tabs>
        <w:jc w:val="both"/>
        <w:rPr>
          <w:rFonts w:ascii="Times New Roman" w:eastAsia="Times New Roman" w:hAnsi="Times New Roman"/>
        </w:rPr>
      </w:pPr>
      <w:r w:rsidRPr="00AD5ECC">
        <w:rPr>
          <w:rFonts w:ascii="Times New Roman" w:eastAsia="Times New Roman" w:hAnsi="Times New Roman"/>
          <w:b/>
          <w:color w:val="FF0000"/>
        </w:rPr>
        <w:t>(1)</w:t>
      </w:r>
      <w:r w:rsidRPr="00AD5ECC">
        <w:rPr>
          <w:rFonts w:ascii="Times New Roman" w:eastAsia="Times New Roman" w:hAnsi="Times New Roman"/>
          <w:b/>
          <w:color w:val="FF0000"/>
        </w:rPr>
        <w:tab/>
      </w:r>
      <w:r w:rsidRPr="00AD5ECC">
        <w:rPr>
          <w:rFonts w:ascii="Times New Roman" w:eastAsia="Times New Roman" w:hAnsi="Times New Roman"/>
        </w:rPr>
        <w:t>Dal momento che sussiste l’impossibilità oggettiva di utilizzare le risorse umane disponibili all’interno della struttura</w:t>
      </w:r>
      <w:r>
        <w:rPr>
          <w:rFonts w:ascii="Times New Roman" w:eastAsia="Times New Roman" w:hAnsi="Times New Roman"/>
        </w:rPr>
        <w:t>,</w:t>
      </w:r>
      <w:r w:rsidRPr="00AD5ECC">
        <w:rPr>
          <w:rFonts w:ascii="Times New Roman" w:eastAsia="Times New Roman" w:hAnsi="Times New Roman"/>
        </w:rPr>
        <w:t xml:space="preserve"> e che necessita il conferimento di un incarico straordinario e temporaneo di personale esterno altamente qualificato, </w:t>
      </w:r>
    </w:p>
    <w:p w:rsidR="000A6ED1" w:rsidRPr="00AD5ECC" w:rsidRDefault="000A6ED1" w:rsidP="000A6ED1">
      <w:pPr>
        <w:tabs>
          <w:tab w:val="center" w:pos="-2694"/>
          <w:tab w:val="left" w:pos="520"/>
        </w:tabs>
        <w:jc w:val="both"/>
        <w:rPr>
          <w:rFonts w:ascii="Times New Roman" w:eastAsia="Times New Roman" w:hAnsi="Times New Roman"/>
        </w:rPr>
      </w:pPr>
    </w:p>
    <w:p w:rsidR="000A6ED1" w:rsidRPr="00AD5ECC" w:rsidRDefault="000A6ED1" w:rsidP="000A6ED1">
      <w:pPr>
        <w:tabs>
          <w:tab w:val="center" w:pos="-2694"/>
          <w:tab w:val="left" w:pos="520"/>
        </w:tabs>
        <w:jc w:val="center"/>
        <w:rPr>
          <w:rFonts w:ascii="Times New Roman" w:eastAsia="Times New Roman" w:hAnsi="Times New Roman"/>
          <w:b/>
          <w:color w:val="FF0000"/>
          <w:highlight w:val="yellow"/>
        </w:rPr>
      </w:pPr>
      <w:r w:rsidRPr="00AD5ECC">
        <w:rPr>
          <w:rFonts w:ascii="Times New Roman" w:eastAsia="Times New Roman" w:hAnsi="Times New Roman"/>
          <w:b/>
          <w:color w:val="FF0000"/>
          <w:highlight w:val="yellow"/>
        </w:rPr>
        <w:t xml:space="preserve">(e/o, previa </w:t>
      </w:r>
      <w:r w:rsidRPr="00AD5ECC">
        <w:rPr>
          <w:rFonts w:ascii="Times New Roman" w:eastAsia="Times New Roman" w:hAnsi="Times New Roman"/>
          <w:b/>
          <w:color w:val="FF0000"/>
          <w:highlight w:val="yellow"/>
          <w:u w:val="single"/>
        </w:rPr>
        <w:t>ATTENTA VERIFICA</w:t>
      </w:r>
      <w:r w:rsidRPr="00AD5ECC">
        <w:rPr>
          <w:rFonts w:ascii="Times New Roman" w:eastAsia="Times New Roman" w:hAnsi="Times New Roman"/>
          <w:b/>
          <w:color w:val="FF0000"/>
          <w:highlight w:val="yellow"/>
        </w:rPr>
        <w:t xml:space="preserve"> sull’esistenza</w:t>
      </w:r>
    </w:p>
    <w:p w:rsidR="000A6ED1" w:rsidRDefault="000A6ED1" w:rsidP="000A6ED1">
      <w:pPr>
        <w:tabs>
          <w:tab w:val="center" w:pos="-2694"/>
          <w:tab w:val="left" w:pos="520"/>
        </w:tabs>
        <w:jc w:val="center"/>
        <w:rPr>
          <w:rFonts w:ascii="Times New Roman" w:eastAsia="Times New Roman" w:hAnsi="Times New Roman"/>
          <w:b/>
          <w:color w:val="FF0000"/>
          <w:highlight w:val="yellow"/>
        </w:rPr>
      </w:pPr>
      <w:r w:rsidRPr="00AD5ECC">
        <w:rPr>
          <w:rFonts w:ascii="Times New Roman" w:eastAsia="Times New Roman" w:hAnsi="Times New Roman"/>
          <w:b/>
          <w:color w:val="FF0000"/>
          <w:highlight w:val="yellow"/>
        </w:rPr>
        <w:t>dei presupposti all’interno del progetto stesso)</w:t>
      </w:r>
    </w:p>
    <w:p w:rsidR="000A6ED1" w:rsidRPr="00AD5ECC" w:rsidRDefault="000A6ED1" w:rsidP="000A6ED1">
      <w:pPr>
        <w:tabs>
          <w:tab w:val="center" w:pos="-2694"/>
          <w:tab w:val="left" w:pos="520"/>
        </w:tabs>
        <w:jc w:val="center"/>
        <w:rPr>
          <w:rFonts w:ascii="Times New Roman" w:eastAsia="Times New Roman" w:hAnsi="Times New Roman"/>
          <w:b/>
          <w:color w:val="FF0000"/>
          <w:highlight w:val="yellow"/>
        </w:rPr>
      </w:pPr>
    </w:p>
    <w:p w:rsidR="000A6ED1" w:rsidRPr="00AD5ECC" w:rsidRDefault="000A6ED1" w:rsidP="000A6ED1">
      <w:pPr>
        <w:tabs>
          <w:tab w:val="center" w:pos="-2694"/>
          <w:tab w:val="left" w:pos="520"/>
        </w:tabs>
        <w:jc w:val="both"/>
        <w:rPr>
          <w:rFonts w:ascii="Times New Roman" w:eastAsia="Times New Roman" w:hAnsi="Times New Roman"/>
        </w:rPr>
      </w:pPr>
      <w:r w:rsidRPr="00AD5ECC">
        <w:rPr>
          <w:rFonts w:ascii="Times New Roman" w:eastAsia="Times New Roman" w:hAnsi="Times New Roman"/>
          <w:b/>
          <w:color w:val="FF0000"/>
          <w:highlight w:val="yellow"/>
        </w:rPr>
        <w:tab/>
      </w:r>
      <w:r w:rsidRPr="00AD5ECC">
        <w:rPr>
          <w:rFonts w:ascii="Times New Roman" w:eastAsia="Times New Roman" w:hAnsi="Times New Roman"/>
          <w:highlight w:val="yellow"/>
        </w:rPr>
        <w:t>Dal momento che nella programmazione dell’utilizzo dei fondi è stata esplicitamente prevista l’assunzione di personale esterno altamente qualificato dedicato al progetto stesso,</w:t>
      </w:r>
      <w:r w:rsidRPr="00AD5ECC">
        <w:rPr>
          <w:rFonts w:ascii="Times New Roman" w:eastAsia="Times New Roman" w:hAnsi="Times New Roman"/>
        </w:rPr>
        <w:t xml:space="preserve"> </w:t>
      </w:r>
    </w:p>
    <w:p w:rsidR="000A6ED1" w:rsidRPr="00AD5ECC" w:rsidRDefault="000A6ED1" w:rsidP="000A6ED1">
      <w:pPr>
        <w:tabs>
          <w:tab w:val="center" w:pos="-2694"/>
          <w:tab w:val="left" w:pos="520"/>
        </w:tabs>
        <w:jc w:val="both"/>
        <w:rPr>
          <w:rFonts w:ascii="Times New Roman" w:eastAsia="Times New Roman" w:hAnsi="Times New Roman"/>
        </w:rPr>
      </w:pPr>
    </w:p>
    <w:p w:rsidR="000A6ED1" w:rsidRDefault="000A6ED1" w:rsidP="000A6ED1">
      <w:pPr>
        <w:tabs>
          <w:tab w:val="center" w:pos="-2694"/>
          <w:tab w:val="left" w:pos="520"/>
        </w:tabs>
        <w:jc w:val="both"/>
        <w:rPr>
          <w:rFonts w:ascii="Times New Roman" w:eastAsia="Times New Roman" w:hAnsi="Times New Roman"/>
        </w:rPr>
      </w:pPr>
      <w:r w:rsidRPr="00AD5ECC">
        <w:rPr>
          <w:rFonts w:ascii="Times New Roman" w:eastAsia="Times New Roman" w:hAnsi="Times New Roman"/>
        </w:rPr>
        <w:t xml:space="preserve">si richiede, nel caso che la prevista procedura di interpello interno all’Università della Calabria, volta ad individuare eventuali competenze utilizzabili esistenti nell’Università stessa dia esito negativo, di attivare il procedimento per il conferimento di un incarico di </w:t>
      </w:r>
      <w:r w:rsidRPr="00187CF5">
        <w:rPr>
          <w:rFonts w:ascii="Times New Roman" w:hAnsi="Times New Roman"/>
        </w:rPr>
        <w:t>lavoro autonomo a personale esterno all’Università della Calabria</w:t>
      </w:r>
      <w:r w:rsidRPr="00AD5ECC">
        <w:rPr>
          <w:rFonts w:ascii="Times New Roman" w:eastAsia="Times New Roman" w:hAnsi="Times New Roman"/>
        </w:rPr>
        <w:t>, circoscritto al suddetto progetto di ricerca di seguito specificato.</w:t>
      </w:r>
    </w:p>
    <w:p w:rsidR="000A6ED1" w:rsidRPr="00AD5ECC" w:rsidRDefault="000A6ED1" w:rsidP="000A6ED1">
      <w:pPr>
        <w:tabs>
          <w:tab w:val="center" w:pos="-2694"/>
          <w:tab w:val="left" w:pos="520"/>
        </w:tabs>
        <w:jc w:val="both"/>
        <w:rPr>
          <w:rFonts w:ascii="Times New Roman" w:eastAsia="Times New Roman" w:hAnsi="Times New Roman"/>
        </w:rPr>
      </w:pPr>
      <w:r w:rsidRPr="00AD5ECC">
        <w:rPr>
          <w:rFonts w:ascii="Times New Roman" w:eastAsia="Times New Roman" w:hAnsi="Times New Roman"/>
        </w:rPr>
        <w:tab/>
        <w:t>Si dichiara, infine, che il relativo compenso è ritenuto congruo.</w:t>
      </w:r>
    </w:p>
    <w:p w:rsidR="000A6ED1" w:rsidRPr="007B6037" w:rsidRDefault="000A6ED1" w:rsidP="000A6ED1">
      <w:pPr>
        <w:tabs>
          <w:tab w:val="center" w:pos="-2694"/>
          <w:tab w:val="left" w:pos="520"/>
        </w:tabs>
        <w:jc w:val="both"/>
        <w:rPr>
          <w:rFonts w:ascii="Times New Roman" w:eastAsia="Times New Roman" w:hAnsi="Times New Roman"/>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954"/>
      </w:tblGrid>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 xml:space="preserve">Progetto di ricerca in cui </w:t>
            </w:r>
            <w:r>
              <w:rPr>
                <w:rFonts w:ascii="Times New Roman" w:eastAsia="Times New Roman" w:hAnsi="Times New Roman"/>
                <w:b/>
              </w:rPr>
              <w:t>l’attività</w:t>
            </w:r>
            <w:r w:rsidRPr="00AD5ECC">
              <w:rPr>
                <w:rFonts w:ascii="Times New Roman" w:eastAsia="Times New Roman" w:hAnsi="Times New Roman"/>
                <w:b/>
              </w:rPr>
              <w:t xml:space="preserve"> è i</w:t>
            </w:r>
            <w:r>
              <w:rPr>
                <w:rFonts w:ascii="Times New Roman" w:eastAsia="Times New Roman" w:hAnsi="Times New Roman"/>
                <w:b/>
              </w:rPr>
              <w:t>nserita</w:t>
            </w:r>
          </w:p>
        </w:tc>
        <w:tc>
          <w:tcPr>
            <w:tcW w:w="5954" w:type="dxa"/>
          </w:tcPr>
          <w:p w:rsidR="000A6ED1" w:rsidRPr="00AD5ECC" w:rsidRDefault="000A6ED1" w:rsidP="00277895">
            <w:pPr>
              <w:jc w:val="both"/>
              <w:rPr>
                <w:rFonts w:ascii="Times New Roman" w:eastAsia="Times New Roman" w:hAnsi="Times New Roman"/>
              </w:rPr>
            </w:pP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Oggetto della prestazione</w:t>
            </w:r>
          </w:p>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Profilo professionale richiesto</w:t>
            </w:r>
          </w:p>
        </w:tc>
        <w:tc>
          <w:tcPr>
            <w:tcW w:w="5954" w:type="dxa"/>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La persona selezionata collaborerà all’attività di ricerca del gruppo di …</w:t>
            </w:r>
            <w:r>
              <w:rPr>
                <w:rFonts w:ascii="Times New Roman" w:eastAsia="Times New Roman" w:hAnsi="Times New Roman"/>
              </w:rPr>
              <w:t>………</w:t>
            </w:r>
            <w:proofErr w:type="gramStart"/>
            <w:r>
              <w:rPr>
                <w:rFonts w:ascii="Times New Roman" w:eastAsia="Times New Roman" w:hAnsi="Times New Roman"/>
              </w:rPr>
              <w:t>……</w:t>
            </w:r>
            <w:r w:rsidRPr="00AD5ECC">
              <w:rPr>
                <w:rFonts w:ascii="Times New Roman" w:eastAsia="Times New Roman" w:hAnsi="Times New Roman"/>
              </w:rPr>
              <w:t>.</w:t>
            </w:r>
            <w:proofErr w:type="gramEnd"/>
            <w:r w:rsidRPr="00AD5ECC">
              <w:rPr>
                <w:rFonts w:ascii="Times New Roman" w:eastAsia="Times New Roman" w:hAnsi="Times New Roman"/>
              </w:rPr>
              <w:t xml:space="preserve">. </w:t>
            </w:r>
          </w:p>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sui seguenti argomenti: …</w:t>
            </w:r>
            <w:r>
              <w:rPr>
                <w:rFonts w:ascii="Times New Roman" w:eastAsia="Times New Roman" w:hAnsi="Times New Roman"/>
              </w:rPr>
              <w:t>…………..</w:t>
            </w:r>
            <w:r w:rsidRPr="00AD5ECC">
              <w:rPr>
                <w:rFonts w:ascii="Times New Roman" w:eastAsia="Times New Roman" w:hAnsi="Times New Roman"/>
              </w:rPr>
              <w:t>.. e/o occupandosi in particolare di</w:t>
            </w:r>
            <w:r>
              <w:rPr>
                <w:rFonts w:ascii="Times New Roman" w:eastAsia="Times New Roman" w:hAnsi="Times New Roman"/>
              </w:rPr>
              <w:t xml:space="preserve"> </w:t>
            </w:r>
            <w:r w:rsidRPr="00AD5ECC">
              <w:rPr>
                <w:rFonts w:ascii="Times New Roman" w:eastAsia="Times New Roman" w:hAnsi="Times New Roman"/>
              </w:rPr>
              <w:t>…</w:t>
            </w:r>
            <w:r>
              <w:rPr>
                <w:rFonts w:ascii="Times New Roman" w:eastAsia="Times New Roman" w:hAnsi="Times New Roman"/>
              </w:rPr>
              <w:t>…………………</w:t>
            </w:r>
            <w:r w:rsidRPr="00AD5ECC">
              <w:rPr>
                <w:rFonts w:ascii="Times New Roman" w:eastAsia="Times New Roman" w:hAnsi="Times New Roman"/>
              </w:rPr>
              <w:t>.</w:t>
            </w:r>
          </w:p>
          <w:p w:rsidR="000A6ED1" w:rsidRPr="00140C65" w:rsidRDefault="000A6ED1" w:rsidP="000A6ED1">
            <w:pPr>
              <w:numPr>
                <w:ilvl w:val="0"/>
                <w:numId w:val="5"/>
              </w:numPr>
              <w:jc w:val="both"/>
              <w:rPr>
                <w:rFonts w:ascii="Times New Roman" w:eastAsia="Times New Roman" w:hAnsi="Times New Roman"/>
                <w:bCs/>
                <w:i/>
              </w:rPr>
            </w:pPr>
            <w:r w:rsidRPr="00AD5ECC">
              <w:rPr>
                <w:rFonts w:ascii="Times New Roman" w:eastAsia="Times New Roman" w:hAnsi="Times New Roman"/>
              </w:rPr>
              <w:t>nel WP …o OR … o programma di attività… o fase … del progetto</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Durata della prestazione</w:t>
            </w:r>
            <w:r>
              <w:rPr>
                <w:rFonts w:ascii="Times New Roman" w:eastAsia="Times New Roman" w:hAnsi="Times New Roman"/>
                <w:b/>
              </w:rPr>
              <w:t xml:space="preserve"> </w:t>
            </w:r>
            <w:r>
              <w:rPr>
                <w:rFonts w:ascii="Times New Roman" w:eastAsia="Times New Roman" w:hAnsi="Times New Roman"/>
                <w:b/>
                <w:color w:val="FF0000"/>
              </w:rPr>
              <w:t>(2)</w:t>
            </w:r>
            <w:r w:rsidRPr="00AD5ECC">
              <w:rPr>
                <w:rFonts w:ascii="Times New Roman" w:eastAsia="Times New Roman" w:hAnsi="Times New Roman"/>
                <w:b/>
              </w:rPr>
              <w:t xml:space="preserve"> </w:t>
            </w:r>
          </w:p>
        </w:tc>
        <w:tc>
          <w:tcPr>
            <w:tcW w:w="5954" w:type="dxa"/>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 xml:space="preserve">La collaborazione si estenderà su un periodo di </w:t>
            </w:r>
            <w:r>
              <w:rPr>
                <w:rFonts w:ascii="Times New Roman" w:eastAsia="Times New Roman" w:hAnsi="Times New Roman"/>
              </w:rPr>
              <w:t>_________</w:t>
            </w:r>
            <w:r w:rsidRPr="00AD5ECC">
              <w:rPr>
                <w:rFonts w:ascii="Times New Roman" w:eastAsia="Times New Roman" w:hAnsi="Times New Roman"/>
              </w:rPr>
              <w:t xml:space="preserve"> mesi</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Costo complessivo (compenso</w:t>
            </w:r>
            <w:r>
              <w:rPr>
                <w:rFonts w:ascii="Times New Roman" w:eastAsia="Times New Roman" w:hAnsi="Times New Roman"/>
                <w:b/>
              </w:rPr>
              <w:t xml:space="preserve"> </w:t>
            </w:r>
            <w:r w:rsidRPr="00AD5ECC">
              <w:rPr>
                <w:rFonts w:ascii="Times New Roman" w:eastAsia="Times New Roman" w:hAnsi="Times New Roman"/>
                <w:b/>
              </w:rPr>
              <w:t>lordo, compresi oneri a carico Ente)</w:t>
            </w:r>
          </w:p>
        </w:tc>
        <w:tc>
          <w:tcPr>
            <w:tcW w:w="5954" w:type="dxa"/>
          </w:tcPr>
          <w:p w:rsidR="000A6ED1" w:rsidRPr="00AD5ECC" w:rsidRDefault="000A6ED1" w:rsidP="00277895">
            <w:pPr>
              <w:jc w:val="both"/>
              <w:rPr>
                <w:rFonts w:ascii="Times New Roman" w:eastAsia="Times New Roman" w:hAnsi="Times New Roman"/>
              </w:rPr>
            </w:pPr>
            <w:r w:rsidRPr="00AF273C">
              <w:rPr>
                <w:rFonts w:ascii="Times New Roman" w:eastAsia="Times New Roman" w:hAnsi="Times New Roman"/>
              </w:rPr>
              <w:t xml:space="preserve">€ </w:t>
            </w:r>
            <w:r>
              <w:rPr>
                <w:rFonts w:ascii="Times New Roman" w:eastAsia="Times New Roman" w:hAnsi="Times New Roman"/>
              </w:rPr>
              <w:t>____________</w:t>
            </w:r>
            <w:r w:rsidRPr="00AF273C">
              <w:rPr>
                <w:rFonts w:ascii="Times New Roman" w:eastAsia="Times New Roman" w:hAnsi="Times New Roman"/>
              </w:rPr>
              <w:t>,00</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 xml:space="preserve">Requisiti e caratteristiche </w:t>
            </w:r>
            <w:r w:rsidRPr="00AD5ECC">
              <w:rPr>
                <w:rFonts w:ascii="Times New Roman" w:eastAsia="Times New Roman" w:hAnsi="Times New Roman"/>
                <w:b/>
                <w:i/>
              </w:rPr>
              <w:t>curriculari</w:t>
            </w:r>
            <w:r w:rsidRPr="00AD5ECC">
              <w:rPr>
                <w:rFonts w:ascii="Times New Roman" w:eastAsia="Times New Roman" w:hAnsi="Times New Roman"/>
                <w:b/>
              </w:rPr>
              <w:t xml:space="preserve"> richiesti</w:t>
            </w:r>
            <w:r>
              <w:rPr>
                <w:rFonts w:ascii="Times New Roman" w:eastAsia="Times New Roman" w:hAnsi="Times New Roman"/>
                <w:b/>
              </w:rPr>
              <w:t xml:space="preserve"> </w:t>
            </w:r>
            <w:r w:rsidRPr="00AD5ECC">
              <w:rPr>
                <w:rFonts w:ascii="Times New Roman" w:eastAsia="Times New Roman" w:hAnsi="Times New Roman"/>
                <w:b/>
              </w:rPr>
              <w:t xml:space="preserve">  </w:t>
            </w:r>
          </w:p>
        </w:tc>
        <w:tc>
          <w:tcPr>
            <w:tcW w:w="5954" w:type="dxa"/>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Il collaboratore, oltre ad essere in posse</w:t>
            </w:r>
            <w:r>
              <w:rPr>
                <w:rFonts w:ascii="Times New Roman" w:eastAsia="Times New Roman" w:hAnsi="Times New Roman"/>
              </w:rPr>
              <w:t xml:space="preserve">sso di particolare e comprovata </w:t>
            </w:r>
            <w:r w:rsidRPr="00AD5ECC">
              <w:rPr>
                <w:rFonts w:ascii="Times New Roman" w:eastAsia="Times New Roman" w:hAnsi="Times New Roman"/>
              </w:rPr>
              <w:t>specializzazione universitari</w:t>
            </w:r>
            <w:r>
              <w:rPr>
                <w:rFonts w:ascii="Times New Roman" w:eastAsia="Times New Roman" w:hAnsi="Times New Roman"/>
              </w:rPr>
              <w:t xml:space="preserve">a (laurea </w:t>
            </w:r>
            <w:proofErr w:type="spellStart"/>
            <w:r>
              <w:rPr>
                <w:rFonts w:ascii="Times New Roman" w:eastAsia="Times New Roman" w:hAnsi="Times New Roman"/>
              </w:rPr>
              <w:t>v.o.</w:t>
            </w:r>
            <w:proofErr w:type="spellEnd"/>
            <w:r>
              <w:rPr>
                <w:rFonts w:ascii="Times New Roman" w:eastAsia="Times New Roman" w:hAnsi="Times New Roman"/>
              </w:rPr>
              <w:t>/magistrale in ________________</w:t>
            </w:r>
            <w:r w:rsidRPr="00AD5ECC">
              <w:rPr>
                <w:rFonts w:ascii="Times New Roman" w:eastAsia="Times New Roman" w:hAnsi="Times New Roman"/>
              </w:rPr>
              <w:t xml:space="preserve"> e/o tit</w:t>
            </w:r>
            <w:r>
              <w:rPr>
                <w:rFonts w:ascii="Times New Roman" w:eastAsia="Times New Roman" w:hAnsi="Times New Roman"/>
              </w:rPr>
              <w:t>olo di dottore di ricerca in ____________</w:t>
            </w:r>
            <w:r w:rsidRPr="00AD5ECC">
              <w:rPr>
                <w:rFonts w:ascii="Times New Roman" w:eastAsia="Times New Roman" w:hAnsi="Times New Roman"/>
              </w:rPr>
              <w:t>), dovrà mostrare di avere già svolto attività su tematiche coerenti con gli argomenti oggetto della prestazione ….</w:t>
            </w:r>
          </w:p>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Eventuale iscrizione a albi e/o elenchi professionali</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lastRenderedPageBreak/>
              <w:t>Modalità della selezione</w:t>
            </w:r>
            <w:r>
              <w:rPr>
                <w:rFonts w:ascii="Times New Roman" w:eastAsia="Times New Roman" w:hAnsi="Times New Roman"/>
                <w:b/>
              </w:rPr>
              <w:t xml:space="preserve"> </w:t>
            </w:r>
            <w:r>
              <w:rPr>
                <w:rFonts w:ascii="Times New Roman" w:eastAsia="Times New Roman" w:hAnsi="Times New Roman"/>
                <w:b/>
                <w:color w:val="FF0000"/>
              </w:rPr>
              <w:t>(3)</w:t>
            </w:r>
            <w:r w:rsidRPr="00AD5ECC">
              <w:rPr>
                <w:rFonts w:ascii="Times New Roman" w:eastAsia="Times New Roman" w:hAnsi="Times New Roman"/>
                <w:b/>
              </w:rPr>
              <w:t xml:space="preserve"> </w:t>
            </w:r>
          </w:p>
        </w:tc>
        <w:tc>
          <w:tcPr>
            <w:tcW w:w="5954" w:type="dxa"/>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Proce</w:t>
            </w:r>
            <w:r>
              <w:rPr>
                <w:rFonts w:ascii="Times New Roman" w:eastAsia="Times New Roman" w:hAnsi="Times New Roman"/>
              </w:rPr>
              <w:t>dura di valutazione comparativa …….</w:t>
            </w:r>
            <w:r w:rsidRPr="00AD5ECC">
              <w:rPr>
                <w:rFonts w:ascii="Times New Roman" w:eastAsia="Times New Roman" w:hAnsi="Times New Roman"/>
              </w:rPr>
              <w:t xml:space="preserve"> </w:t>
            </w:r>
          </w:p>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i/>
              </w:rPr>
              <w:t>Specificare</w:t>
            </w:r>
            <w:r>
              <w:rPr>
                <w:rFonts w:ascii="Times New Roman" w:eastAsia="Times New Roman" w:hAnsi="Times New Roman"/>
              </w:rPr>
              <w:t xml:space="preserve"> </w:t>
            </w:r>
            <w:r w:rsidR="000E267F">
              <w:rPr>
                <w:rFonts w:ascii="Times New Roman" w:eastAsia="Times New Roman" w:hAnsi="Times New Roman"/>
              </w:rPr>
              <w:t xml:space="preserve">per titoli ovvero </w:t>
            </w:r>
            <w:r w:rsidRPr="00AD5ECC">
              <w:rPr>
                <w:rFonts w:ascii="Times New Roman" w:eastAsia="Times New Roman" w:hAnsi="Times New Roman"/>
              </w:rPr>
              <w:t>titoli e colloquio ovvero colloquio</w:t>
            </w:r>
          </w:p>
          <w:p w:rsidR="000A6ED1" w:rsidRPr="005B1BE6" w:rsidRDefault="000A6ED1" w:rsidP="00277895">
            <w:pPr>
              <w:jc w:val="both"/>
              <w:rPr>
                <w:rFonts w:ascii="Times New Roman" w:eastAsia="Calibri" w:hAnsi="Times New Roman"/>
              </w:rPr>
            </w:pPr>
            <w:r w:rsidRPr="00AD5ECC">
              <w:rPr>
                <w:rFonts w:ascii="Times New Roman" w:eastAsia="Times New Roman" w:hAnsi="Times New Roman"/>
              </w:rPr>
              <w:t>Indicazione degli eventuali titoli valutabili e/o del contenuto dell’eventuale colloquio</w:t>
            </w:r>
            <w:r>
              <w:rPr>
                <w:rFonts w:ascii="Times New Roman" w:eastAsia="Times New Roman" w:hAnsi="Times New Roman"/>
              </w:rPr>
              <w:t xml:space="preserve"> </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Criteri di valutazione</w:t>
            </w:r>
          </w:p>
        </w:tc>
        <w:tc>
          <w:tcPr>
            <w:tcW w:w="5954" w:type="dxa"/>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Indicare i criteri di valutazione e punteggio minimo e massimo della valutazione</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Modalità e termini di presentazione della domanda di partecipazione alla selezione</w:t>
            </w:r>
          </w:p>
        </w:tc>
        <w:tc>
          <w:tcPr>
            <w:tcW w:w="5954" w:type="dxa"/>
          </w:tcPr>
          <w:p w:rsidR="000A6ED1" w:rsidRDefault="000A6ED1" w:rsidP="00277895">
            <w:pPr>
              <w:jc w:val="both"/>
              <w:rPr>
                <w:rFonts w:ascii="Times New Roman" w:eastAsia="Times New Roman" w:hAnsi="Times New Roman"/>
              </w:rPr>
            </w:pPr>
            <w:r>
              <w:rPr>
                <w:rFonts w:ascii="Times New Roman" w:eastAsia="Times New Roman" w:hAnsi="Times New Roman"/>
              </w:rPr>
              <w:t>15 giorni di apertura del bando.</w:t>
            </w:r>
          </w:p>
          <w:p w:rsidR="000A6ED1" w:rsidRDefault="000A6ED1" w:rsidP="00277895">
            <w:pPr>
              <w:jc w:val="both"/>
              <w:rPr>
                <w:rFonts w:ascii="Times New Roman" w:eastAsia="Times New Roman" w:hAnsi="Times New Roman"/>
              </w:rPr>
            </w:pPr>
            <w:r>
              <w:rPr>
                <w:rFonts w:ascii="Times New Roman" w:eastAsia="Times New Roman" w:hAnsi="Times New Roman"/>
              </w:rPr>
              <w:t>Presentazione della domanda:</w:t>
            </w:r>
          </w:p>
          <w:p w:rsidR="000A6ED1" w:rsidRDefault="000A6ED1" w:rsidP="000A6ED1">
            <w:pPr>
              <w:numPr>
                <w:ilvl w:val="0"/>
                <w:numId w:val="5"/>
              </w:numPr>
              <w:jc w:val="both"/>
              <w:rPr>
                <w:rFonts w:ascii="Times New Roman" w:eastAsia="Times New Roman" w:hAnsi="Times New Roman"/>
              </w:rPr>
            </w:pPr>
            <w:r w:rsidRPr="00AD5ECC">
              <w:rPr>
                <w:rFonts w:ascii="Times New Roman" w:eastAsia="Times New Roman" w:hAnsi="Times New Roman"/>
              </w:rPr>
              <w:t xml:space="preserve">a mano, presso il Protocollo del Dipartimento </w:t>
            </w:r>
          </w:p>
          <w:p w:rsidR="000A6ED1" w:rsidRDefault="000A6ED1" w:rsidP="000A6ED1">
            <w:pPr>
              <w:numPr>
                <w:ilvl w:val="0"/>
                <w:numId w:val="5"/>
              </w:numPr>
              <w:jc w:val="both"/>
              <w:rPr>
                <w:rFonts w:ascii="Times New Roman" w:eastAsia="Times New Roman" w:hAnsi="Times New Roman"/>
              </w:rPr>
            </w:pPr>
            <w:r w:rsidRPr="00AD5ECC">
              <w:rPr>
                <w:rFonts w:ascii="Times New Roman" w:eastAsia="Times New Roman" w:hAnsi="Times New Roman"/>
              </w:rPr>
              <w:t>a mezzo raccomandata A/R, (non farà fede il timbro postale)</w:t>
            </w:r>
          </w:p>
          <w:p w:rsidR="000A6ED1" w:rsidRPr="00AD5ECC" w:rsidRDefault="000A6ED1" w:rsidP="000A6ED1">
            <w:pPr>
              <w:numPr>
                <w:ilvl w:val="0"/>
                <w:numId w:val="5"/>
              </w:numPr>
              <w:jc w:val="both"/>
              <w:rPr>
                <w:rFonts w:ascii="Times New Roman" w:eastAsia="Times New Roman" w:hAnsi="Times New Roman"/>
              </w:rPr>
            </w:pPr>
            <w:r>
              <w:rPr>
                <w:rFonts w:ascii="Times New Roman" w:eastAsia="Times New Roman" w:hAnsi="Times New Roman"/>
              </w:rPr>
              <w:t>………..</w:t>
            </w:r>
          </w:p>
        </w:tc>
      </w:tr>
      <w:tr w:rsidR="000A6ED1" w:rsidRPr="00AD5ECC" w:rsidTr="00277895">
        <w:tblPrEx>
          <w:tblCellMar>
            <w:top w:w="0" w:type="dxa"/>
            <w:bottom w:w="0" w:type="dxa"/>
          </w:tblCellMar>
        </w:tblPrEx>
        <w:trPr>
          <w:cantSplit/>
        </w:trPr>
        <w:tc>
          <w:tcPr>
            <w:tcW w:w="4181" w:type="dxa"/>
            <w:shd w:val="clear" w:color="auto" w:fill="auto"/>
          </w:tcPr>
          <w:p w:rsidR="000A6ED1" w:rsidRPr="00610213" w:rsidRDefault="000A6ED1" w:rsidP="00277895">
            <w:pPr>
              <w:jc w:val="right"/>
              <w:rPr>
                <w:rFonts w:ascii="Times New Roman" w:eastAsia="Times New Roman" w:hAnsi="Times New Roman"/>
                <w:b/>
              </w:rPr>
            </w:pPr>
            <w:r w:rsidRPr="00AD5ECC">
              <w:rPr>
                <w:rFonts w:ascii="Times New Roman" w:eastAsia="Times New Roman" w:hAnsi="Times New Roman"/>
                <w:b/>
              </w:rPr>
              <w:t>Inizio della prestazione</w:t>
            </w:r>
            <w:r>
              <w:rPr>
                <w:rFonts w:ascii="Times New Roman" w:eastAsia="Times New Roman" w:hAnsi="Times New Roman"/>
                <w:b/>
              </w:rPr>
              <w:t xml:space="preserve"> </w:t>
            </w:r>
            <w:r w:rsidRPr="00AD5ECC">
              <w:rPr>
                <w:rFonts w:ascii="Times New Roman" w:eastAsia="Times New Roman" w:hAnsi="Times New Roman"/>
                <w:b/>
              </w:rPr>
              <w:t>(previsione)</w:t>
            </w:r>
          </w:p>
        </w:tc>
        <w:tc>
          <w:tcPr>
            <w:tcW w:w="5954" w:type="dxa"/>
            <w:shd w:val="clear" w:color="auto" w:fill="auto"/>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gg/mm/anno</w:t>
            </w:r>
          </w:p>
          <w:p w:rsidR="000A6ED1" w:rsidRPr="00645A64" w:rsidRDefault="000A6ED1" w:rsidP="00277895">
            <w:pPr>
              <w:jc w:val="both"/>
              <w:rPr>
                <w:rFonts w:ascii="Times New Roman" w:eastAsia="Times New Roman" w:hAnsi="Times New Roman"/>
                <w:color w:val="000000"/>
              </w:rPr>
            </w:pPr>
            <w:r w:rsidRPr="00AD5ECC">
              <w:rPr>
                <w:rFonts w:ascii="Times New Roman" w:eastAsia="Times New Roman" w:hAnsi="Times New Roman"/>
              </w:rPr>
              <w:t>Il prof. ………………………. , in qualità di responsabile del progetto di ricerca, avrà cura di comunicare al direttore del dipartimento di Fisica il corretto inizio della prestazione.</w:t>
            </w:r>
          </w:p>
        </w:tc>
      </w:tr>
      <w:tr w:rsidR="000A6ED1" w:rsidRPr="00AD5ECC" w:rsidTr="00277895">
        <w:tblPrEx>
          <w:tblCellMar>
            <w:top w:w="0" w:type="dxa"/>
            <w:bottom w:w="0" w:type="dxa"/>
          </w:tblCellMar>
        </w:tblPrEx>
        <w:trPr>
          <w:cantSplit/>
        </w:trPr>
        <w:tc>
          <w:tcPr>
            <w:tcW w:w="4181" w:type="dxa"/>
            <w:shd w:val="clear" w:color="auto" w:fill="auto"/>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 xml:space="preserve">Modalità organizzative della prestazione </w:t>
            </w:r>
          </w:p>
        </w:tc>
        <w:tc>
          <w:tcPr>
            <w:tcW w:w="5954" w:type="dxa"/>
            <w:shd w:val="clear" w:color="auto" w:fill="auto"/>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Il collaboratore svolgerà la sua attività in piena autonomia, senza nessuna limitazione alla professionalità e alla creatività, senza vincoli di orario e di presenza, senza dover sottostare ad alcun po</w:t>
            </w:r>
            <w:r>
              <w:rPr>
                <w:rFonts w:ascii="Times New Roman" w:eastAsia="Times New Roman" w:hAnsi="Times New Roman"/>
              </w:rPr>
              <w:t>tere gerarchico e disciplinare.</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Modalità di pagamento</w:t>
            </w:r>
          </w:p>
        </w:tc>
        <w:tc>
          <w:tcPr>
            <w:tcW w:w="5954" w:type="dxa"/>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Rate mensili di pari importo, previo positiv</w:t>
            </w:r>
            <w:r>
              <w:rPr>
                <w:rFonts w:ascii="Times New Roman" w:eastAsia="Times New Roman" w:hAnsi="Times New Roman"/>
              </w:rPr>
              <w:t>o</w:t>
            </w:r>
            <w:r w:rsidRPr="00AD5ECC">
              <w:rPr>
                <w:rFonts w:ascii="Times New Roman" w:eastAsia="Times New Roman" w:hAnsi="Times New Roman"/>
              </w:rPr>
              <w:t xml:space="preserve"> riscontro dei risultati da parte del responsabile dell’attività</w:t>
            </w:r>
            <w:r>
              <w:rPr>
                <w:rFonts w:ascii="Times New Roman" w:eastAsia="Times New Roman" w:hAnsi="Times New Roman"/>
              </w:rPr>
              <w:t>.</w:t>
            </w:r>
          </w:p>
        </w:tc>
      </w:tr>
      <w:tr w:rsidR="000A6ED1" w:rsidRPr="00AD5ECC" w:rsidTr="00277895">
        <w:tblPrEx>
          <w:tblCellMar>
            <w:top w:w="0" w:type="dxa"/>
            <w:bottom w:w="0" w:type="dxa"/>
          </w:tblCellMar>
        </w:tblPrEx>
        <w:trPr>
          <w:cantSplit/>
        </w:trPr>
        <w:tc>
          <w:tcPr>
            <w:tcW w:w="4181" w:type="dxa"/>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Valutazione finale</w:t>
            </w:r>
          </w:p>
        </w:tc>
        <w:tc>
          <w:tcPr>
            <w:tcW w:w="5954" w:type="dxa"/>
          </w:tcPr>
          <w:p w:rsidR="000A6ED1" w:rsidRPr="00AD5ECC" w:rsidRDefault="000A6ED1" w:rsidP="00277895">
            <w:pPr>
              <w:jc w:val="both"/>
              <w:rPr>
                <w:rFonts w:ascii="Times New Roman" w:eastAsia="Times New Roman" w:hAnsi="Times New Roman"/>
              </w:rPr>
            </w:pPr>
            <w:r w:rsidRPr="00AD5ECC">
              <w:rPr>
                <w:rFonts w:ascii="Times New Roman" w:eastAsia="Times New Roman" w:hAnsi="Times New Roman"/>
              </w:rPr>
              <w:t>Il responsabile scientifico del progetto trasmette al direttore del dipartimento di Fisica tempestivamente una valutazione finale sull’attività svolta dal collaboratore.</w:t>
            </w:r>
          </w:p>
        </w:tc>
      </w:tr>
      <w:tr w:rsidR="000A6ED1" w:rsidRPr="00AD5ECC" w:rsidTr="00277895">
        <w:tblPrEx>
          <w:tblCellMar>
            <w:top w:w="0" w:type="dxa"/>
            <w:bottom w:w="0" w:type="dxa"/>
          </w:tblCellMar>
        </w:tblPrEx>
        <w:trPr>
          <w:cantSplit/>
        </w:trPr>
        <w:tc>
          <w:tcPr>
            <w:tcW w:w="4181" w:type="dxa"/>
            <w:tcBorders>
              <w:top w:val="single" w:sz="4" w:space="0" w:color="auto"/>
              <w:left w:val="single" w:sz="4" w:space="0" w:color="auto"/>
              <w:bottom w:val="single" w:sz="4" w:space="0" w:color="auto"/>
              <w:right w:val="single" w:sz="4" w:space="0" w:color="auto"/>
            </w:tcBorders>
          </w:tcPr>
          <w:p w:rsidR="000A6ED1" w:rsidRPr="00610213" w:rsidRDefault="000A6ED1" w:rsidP="00277895">
            <w:pPr>
              <w:jc w:val="right"/>
              <w:rPr>
                <w:rFonts w:ascii="Times New Roman" w:eastAsia="Times New Roman" w:hAnsi="Times New Roman"/>
                <w:b/>
              </w:rPr>
            </w:pPr>
            <w:r w:rsidRPr="00610213">
              <w:rPr>
                <w:rFonts w:ascii="Times New Roman" w:eastAsia="Times New Roman" w:hAnsi="Times New Roman"/>
                <w:b/>
              </w:rPr>
              <w:t>Copertura finanziaria</w:t>
            </w:r>
          </w:p>
        </w:tc>
        <w:tc>
          <w:tcPr>
            <w:tcW w:w="5954" w:type="dxa"/>
            <w:tcBorders>
              <w:top w:val="single" w:sz="4" w:space="0" w:color="auto"/>
              <w:left w:val="single" w:sz="4" w:space="0" w:color="auto"/>
              <w:bottom w:val="single" w:sz="4" w:space="0" w:color="auto"/>
              <w:right w:val="single" w:sz="4" w:space="0" w:color="auto"/>
            </w:tcBorders>
          </w:tcPr>
          <w:p w:rsidR="000A6ED1" w:rsidRPr="004704E9" w:rsidRDefault="000A6ED1" w:rsidP="00277895">
            <w:pPr>
              <w:rPr>
                <w:rFonts w:ascii="Times New Roman" w:eastAsia="Calibri" w:hAnsi="Times New Roman"/>
                <w:sz w:val="22"/>
                <w:szCs w:val="22"/>
              </w:rPr>
            </w:pPr>
            <w:r>
              <w:rPr>
                <w:rFonts w:ascii="Times New Roman" w:eastAsia="Calibri" w:hAnsi="Times New Roman"/>
                <w:sz w:val="22"/>
                <w:szCs w:val="22"/>
              </w:rPr>
              <w:t xml:space="preserve">Codice progetto </w:t>
            </w:r>
            <w:r w:rsidRPr="004704E9">
              <w:rPr>
                <w:rFonts w:ascii="Times New Roman" w:eastAsia="Calibri" w:hAnsi="Times New Roman"/>
                <w:sz w:val="22"/>
                <w:szCs w:val="22"/>
              </w:rPr>
              <w:t>“</w:t>
            </w:r>
            <w:r>
              <w:rPr>
                <w:rFonts w:ascii="Times New Roman" w:eastAsia="Calibri" w:hAnsi="Times New Roman"/>
                <w:sz w:val="22"/>
                <w:szCs w:val="22"/>
              </w:rPr>
              <w:t>___________________</w:t>
            </w:r>
            <w:r w:rsidRPr="004704E9">
              <w:rPr>
                <w:rFonts w:ascii="Times New Roman" w:eastAsia="Calibri" w:hAnsi="Times New Roman"/>
                <w:sz w:val="22"/>
                <w:szCs w:val="22"/>
              </w:rPr>
              <w:t>”</w:t>
            </w:r>
          </w:p>
        </w:tc>
      </w:tr>
      <w:tr w:rsidR="000A6ED1" w:rsidRPr="00AD5ECC" w:rsidTr="00277895">
        <w:tblPrEx>
          <w:tblCellMar>
            <w:top w:w="0" w:type="dxa"/>
            <w:bottom w:w="0" w:type="dxa"/>
          </w:tblCellMar>
        </w:tblPrEx>
        <w:trPr>
          <w:cantSplit/>
        </w:trPr>
        <w:tc>
          <w:tcPr>
            <w:tcW w:w="4181" w:type="dxa"/>
            <w:tcBorders>
              <w:top w:val="single" w:sz="4" w:space="0" w:color="auto"/>
              <w:left w:val="single" w:sz="4" w:space="0" w:color="auto"/>
              <w:bottom w:val="single" w:sz="4" w:space="0" w:color="auto"/>
              <w:right w:val="single" w:sz="4" w:space="0" w:color="auto"/>
            </w:tcBorders>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Eventuali loghi da inserire</w:t>
            </w:r>
          </w:p>
        </w:tc>
        <w:tc>
          <w:tcPr>
            <w:tcW w:w="5954" w:type="dxa"/>
            <w:tcBorders>
              <w:top w:val="single" w:sz="4" w:space="0" w:color="auto"/>
              <w:left w:val="single" w:sz="4" w:space="0" w:color="auto"/>
              <w:bottom w:val="single" w:sz="4" w:space="0" w:color="auto"/>
              <w:right w:val="single" w:sz="4" w:space="0" w:color="auto"/>
            </w:tcBorders>
          </w:tcPr>
          <w:p w:rsidR="000A6ED1" w:rsidRPr="00AD5ECC" w:rsidRDefault="000A6ED1" w:rsidP="00277895">
            <w:pPr>
              <w:jc w:val="both"/>
              <w:rPr>
                <w:rFonts w:ascii="Times New Roman" w:eastAsia="Times New Roman" w:hAnsi="Times New Roman"/>
              </w:rPr>
            </w:pPr>
          </w:p>
        </w:tc>
      </w:tr>
      <w:tr w:rsidR="000A6ED1" w:rsidRPr="00AD5ECC" w:rsidTr="00277895">
        <w:tblPrEx>
          <w:tblCellMar>
            <w:top w:w="0" w:type="dxa"/>
            <w:bottom w:w="0" w:type="dxa"/>
          </w:tblCellMar>
        </w:tblPrEx>
        <w:trPr>
          <w:cantSplit/>
        </w:trPr>
        <w:tc>
          <w:tcPr>
            <w:tcW w:w="4181" w:type="dxa"/>
            <w:tcBorders>
              <w:top w:val="single" w:sz="4" w:space="0" w:color="auto"/>
              <w:left w:val="single" w:sz="4" w:space="0" w:color="auto"/>
              <w:bottom w:val="single" w:sz="4" w:space="0" w:color="auto"/>
              <w:right w:val="single" w:sz="4" w:space="0" w:color="auto"/>
            </w:tcBorders>
          </w:tcPr>
          <w:p w:rsidR="000A6ED1" w:rsidRPr="00AD5ECC" w:rsidRDefault="000A6ED1" w:rsidP="00277895">
            <w:pPr>
              <w:jc w:val="right"/>
              <w:rPr>
                <w:rFonts w:ascii="Times New Roman" w:eastAsia="Times New Roman" w:hAnsi="Times New Roman"/>
                <w:b/>
              </w:rPr>
            </w:pPr>
            <w:r w:rsidRPr="00AD5ECC">
              <w:rPr>
                <w:rFonts w:ascii="Times New Roman" w:eastAsia="Times New Roman" w:hAnsi="Times New Roman"/>
                <w:b/>
              </w:rPr>
              <w:t>Eventuali altre indicazioni ritenute utili</w:t>
            </w:r>
          </w:p>
        </w:tc>
        <w:tc>
          <w:tcPr>
            <w:tcW w:w="5954" w:type="dxa"/>
            <w:tcBorders>
              <w:top w:val="single" w:sz="4" w:space="0" w:color="auto"/>
              <w:left w:val="single" w:sz="4" w:space="0" w:color="auto"/>
              <w:bottom w:val="single" w:sz="4" w:space="0" w:color="auto"/>
              <w:right w:val="single" w:sz="4" w:space="0" w:color="auto"/>
            </w:tcBorders>
          </w:tcPr>
          <w:p w:rsidR="000A6ED1" w:rsidRPr="00AD5ECC" w:rsidRDefault="000A6ED1" w:rsidP="00277895">
            <w:pPr>
              <w:jc w:val="both"/>
              <w:rPr>
                <w:rFonts w:ascii="Times New Roman" w:eastAsia="Times New Roman" w:hAnsi="Times New Roman"/>
              </w:rPr>
            </w:pPr>
          </w:p>
        </w:tc>
      </w:tr>
    </w:tbl>
    <w:p w:rsidR="000A6ED1" w:rsidRPr="00224C9B" w:rsidRDefault="000A6ED1" w:rsidP="000A6ED1">
      <w:pPr>
        <w:tabs>
          <w:tab w:val="left" w:pos="520"/>
        </w:tabs>
        <w:rPr>
          <w:rFonts w:ascii="Times New Roman" w:eastAsia="Times New Roman" w:hAnsi="Times New Roman"/>
        </w:rPr>
      </w:pPr>
    </w:p>
    <w:p w:rsidR="000A6ED1" w:rsidRPr="00AD5ECC" w:rsidRDefault="000A6ED1" w:rsidP="000A6ED1">
      <w:pPr>
        <w:tabs>
          <w:tab w:val="left" w:pos="520"/>
        </w:tabs>
        <w:jc w:val="both"/>
        <w:rPr>
          <w:rFonts w:ascii="Times New Roman" w:eastAsia="Times New Roman" w:hAnsi="Times New Roman"/>
        </w:rPr>
      </w:pPr>
      <w:r w:rsidRPr="00AD5ECC">
        <w:rPr>
          <w:rFonts w:ascii="Times New Roman" w:eastAsia="Times New Roman" w:hAnsi="Times New Roman"/>
        </w:rPr>
        <w:t>Rende,</w:t>
      </w:r>
      <w:r>
        <w:rPr>
          <w:rFonts w:ascii="Times New Roman" w:eastAsia="Times New Roman" w:hAnsi="Times New Roman"/>
        </w:rPr>
        <w:t xml:space="preserve"> ___________________       </w:t>
      </w:r>
    </w:p>
    <w:p w:rsidR="000A6ED1" w:rsidRDefault="000A6ED1" w:rsidP="000A6ED1">
      <w:pPr>
        <w:tabs>
          <w:tab w:val="left" w:pos="520"/>
          <w:tab w:val="center" w:pos="7080"/>
        </w:tabs>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Il Responsabile Scientifico              </w:t>
      </w:r>
    </w:p>
    <w:p w:rsidR="000A6ED1" w:rsidRDefault="000A6ED1" w:rsidP="000A6ED1">
      <w:pPr>
        <w:jc w:val="center"/>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Pr="00AE60C8">
        <w:rPr>
          <w:rFonts w:ascii="Times New Roman" w:eastAsia="Times New Roman" w:hAnsi="Times New Roman"/>
          <w:i/>
          <w:iCs/>
        </w:rPr>
        <w:t>prof.</w:t>
      </w:r>
      <w:r>
        <w:rPr>
          <w:rFonts w:ascii="Times New Roman" w:eastAsia="Times New Roman" w:hAnsi="Times New Roman"/>
          <w:i/>
          <w:iCs/>
        </w:rPr>
        <w:t xml:space="preserve"> __________________________</w:t>
      </w:r>
      <w:r>
        <w:rPr>
          <w:rFonts w:ascii="Times New Roman" w:eastAsia="Times New Roman" w:hAnsi="Times New Roman"/>
        </w:rPr>
        <w:t xml:space="preserve">                            </w:t>
      </w:r>
    </w:p>
    <w:p w:rsidR="000E267F" w:rsidRDefault="000E267F" w:rsidP="000A6ED1">
      <w:pPr>
        <w:jc w:val="center"/>
        <w:rPr>
          <w:rFonts w:ascii="Times New Roman" w:eastAsia="Times New Roman" w:hAnsi="Times New Roman"/>
        </w:rPr>
      </w:pPr>
    </w:p>
    <w:p w:rsidR="000A6ED1" w:rsidRPr="00AE60C8" w:rsidRDefault="000A6ED1" w:rsidP="000E267F">
      <w:pPr>
        <w:jc w:val="both"/>
        <w:rPr>
          <w:i/>
          <w:iCs/>
        </w:rPr>
      </w:pPr>
      <w:bookmarkStart w:id="0" w:name="_GoBack"/>
      <w:bookmarkEnd w:id="0"/>
      <w:r>
        <w:rPr>
          <w:rFonts w:ascii="Times New Roman" w:eastAsia="Times New Roman" w:hAnsi="Times New Roman"/>
        </w:rPr>
        <w:t xml:space="preserve">                                                                                                 </w:t>
      </w:r>
    </w:p>
    <w:p w:rsidR="000A6ED1" w:rsidRPr="000E267F" w:rsidRDefault="000A6ED1" w:rsidP="000A6ED1">
      <w:pPr>
        <w:widowControl w:val="0"/>
        <w:numPr>
          <w:ilvl w:val="0"/>
          <w:numId w:val="4"/>
        </w:numPr>
        <w:tabs>
          <w:tab w:val="left" w:pos="560"/>
        </w:tabs>
        <w:jc w:val="both"/>
        <w:rPr>
          <w:rFonts w:ascii="Times New Roman" w:eastAsia="Times New Roman" w:hAnsi="Times New Roman"/>
          <w:b/>
          <w:color w:val="FF0000"/>
          <w:sz w:val="20"/>
          <w:szCs w:val="18"/>
        </w:rPr>
      </w:pPr>
      <w:r w:rsidRPr="000E267F">
        <w:rPr>
          <w:rFonts w:ascii="Times New Roman" w:eastAsia="Times New Roman" w:hAnsi="Times New Roman"/>
          <w:b/>
          <w:color w:val="FF0000"/>
          <w:sz w:val="20"/>
          <w:szCs w:val="18"/>
        </w:rPr>
        <w:t>Utilizzare la/le ipotesi che ricorre/ricorrono</w:t>
      </w:r>
    </w:p>
    <w:p w:rsidR="000A6ED1" w:rsidRPr="000E267F" w:rsidRDefault="000A6ED1" w:rsidP="000A6ED1">
      <w:pPr>
        <w:widowControl w:val="0"/>
        <w:numPr>
          <w:ilvl w:val="0"/>
          <w:numId w:val="4"/>
        </w:numPr>
        <w:tabs>
          <w:tab w:val="left" w:pos="560"/>
        </w:tabs>
        <w:jc w:val="both"/>
        <w:rPr>
          <w:rFonts w:ascii="Times New Roman" w:eastAsia="Times New Roman" w:hAnsi="Times New Roman"/>
          <w:b/>
          <w:color w:val="FF0000"/>
          <w:sz w:val="20"/>
          <w:szCs w:val="18"/>
        </w:rPr>
      </w:pPr>
      <w:r w:rsidRPr="000E267F">
        <w:rPr>
          <w:rFonts w:ascii="Times New Roman" w:eastAsia="Times New Roman" w:hAnsi="Times New Roman"/>
          <w:b/>
          <w:color w:val="FF0000"/>
          <w:sz w:val="20"/>
          <w:szCs w:val="18"/>
        </w:rPr>
        <w:t>Il contratto non può avere durata superiore a un anno, a eccezione dei contratti correlati a progetti, di durata pluriennale, finanziati con appositi fondi pubblici e/o privati. In tal caso, la durata massima del contratto coincide con la durata del progetto da cui trae la provvista finanziaria. Il contratto non è rinnovabile. L’incarico è prorogabile al solo fine del completamento delle attività non ultimate nei termini previsti per ritardi non imputabili al collaboratore.</w:t>
      </w:r>
    </w:p>
    <w:p w:rsidR="000A6ED1" w:rsidRPr="000E267F" w:rsidRDefault="000A6ED1" w:rsidP="000A6ED1">
      <w:pPr>
        <w:widowControl w:val="0"/>
        <w:tabs>
          <w:tab w:val="left" w:pos="560"/>
        </w:tabs>
        <w:jc w:val="both"/>
        <w:rPr>
          <w:rFonts w:ascii="Times New Roman" w:eastAsia="Times New Roman" w:hAnsi="Times New Roman"/>
          <w:b/>
          <w:color w:val="FF0000"/>
          <w:sz w:val="20"/>
          <w:szCs w:val="18"/>
        </w:rPr>
      </w:pPr>
    </w:p>
    <w:p w:rsidR="000A6ED1" w:rsidRPr="000E267F" w:rsidRDefault="000A6ED1" w:rsidP="000A6ED1">
      <w:pPr>
        <w:widowControl w:val="0"/>
        <w:numPr>
          <w:ilvl w:val="0"/>
          <w:numId w:val="4"/>
        </w:numPr>
        <w:tabs>
          <w:tab w:val="left" w:pos="560"/>
        </w:tabs>
        <w:ind w:left="708"/>
        <w:jc w:val="both"/>
        <w:rPr>
          <w:color w:val="FF0000"/>
          <w:sz w:val="28"/>
        </w:rPr>
      </w:pPr>
      <w:r w:rsidRPr="000E267F">
        <w:rPr>
          <w:rFonts w:ascii="Times New Roman" w:eastAsia="Times New Roman" w:hAnsi="Times New Roman"/>
          <w:b/>
          <w:color w:val="FF0000"/>
          <w:sz w:val="20"/>
          <w:szCs w:val="18"/>
        </w:rPr>
        <w:t>Uno stesso soggetto non può essere titolare, contemporaneamente, di più di un incarico presso l’Università della Calabria</w:t>
      </w:r>
    </w:p>
    <w:p w:rsidR="00E8223E" w:rsidRPr="000E267F" w:rsidRDefault="00E8223E" w:rsidP="000A6ED1">
      <w:pPr>
        <w:rPr>
          <w:sz w:val="32"/>
        </w:rPr>
      </w:pPr>
    </w:p>
    <w:sectPr w:rsidR="00E8223E" w:rsidRPr="000E267F" w:rsidSect="000E267F">
      <w:headerReference w:type="default" r:id="rId7"/>
      <w:footerReference w:type="default" r:id="rId8"/>
      <w:pgSz w:w="11900" w:h="16840"/>
      <w:pgMar w:top="1702" w:right="851" w:bottom="170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EF" w:rsidRDefault="00CC7CEF" w:rsidP="00D70E59">
      <w:r>
        <w:separator/>
      </w:r>
    </w:p>
  </w:endnote>
  <w:endnote w:type="continuationSeparator" w:id="0">
    <w:p w:rsidR="00CC7CEF" w:rsidRDefault="00CC7CEF" w:rsidP="00D7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Helvetica">
    <w:panose1 w:val="020B06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2D" w:rsidRDefault="00A4242D" w:rsidP="002F5F59"/>
  <w:tbl>
    <w:tblPr>
      <w:tblW w:w="0" w:type="auto"/>
      <w:tblLayout w:type="fixed"/>
      <w:tblLook w:val="04A0" w:firstRow="1" w:lastRow="0" w:firstColumn="1" w:lastColumn="0" w:noHBand="0" w:noVBand="1"/>
    </w:tblPr>
    <w:tblGrid>
      <w:gridCol w:w="3510"/>
      <w:gridCol w:w="4253"/>
      <w:gridCol w:w="2651"/>
    </w:tblGrid>
    <w:tr w:rsidR="00A4242D" w:rsidRPr="0072074B" w:rsidTr="0072074B">
      <w:tc>
        <w:tcPr>
          <w:tcW w:w="3510" w:type="dxa"/>
          <w:shd w:val="clear" w:color="auto" w:fill="auto"/>
        </w:tcPr>
        <w:p w:rsidR="005428CB" w:rsidRDefault="005428CB" w:rsidP="00DA7948">
          <w:pPr>
            <w:pStyle w:val="Pidipagina"/>
            <w:rPr>
              <w:rFonts w:ascii="Calibri" w:hAnsi="Calibri"/>
              <w:b/>
              <w:color w:val="FF0000"/>
              <w:sz w:val="16"/>
              <w:szCs w:val="16"/>
            </w:rPr>
          </w:pPr>
          <w:r w:rsidRPr="005428CB">
            <w:rPr>
              <w:rFonts w:ascii="Calibri" w:hAnsi="Calibri"/>
              <w:b/>
              <w:color w:val="FF0000"/>
              <w:sz w:val="16"/>
              <w:szCs w:val="16"/>
            </w:rPr>
            <w:t xml:space="preserve">Dipartimento di </w:t>
          </w:r>
          <w:r w:rsidR="00DA7948">
            <w:rPr>
              <w:rFonts w:ascii="Calibri" w:hAnsi="Calibri"/>
              <w:b/>
              <w:color w:val="FF0000"/>
              <w:sz w:val="16"/>
              <w:szCs w:val="16"/>
            </w:rPr>
            <w:t>Fisica</w:t>
          </w:r>
        </w:p>
        <w:p w:rsidR="00717DA0" w:rsidRPr="000A324F" w:rsidRDefault="00717DA0" w:rsidP="005428CB">
          <w:pPr>
            <w:pStyle w:val="Pidipagina"/>
            <w:rPr>
              <w:rFonts w:ascii="Calibri" w:hAnsi="Calibri"/>
              <w:b/>
              <w:color w:val="000000"/>
              <w:sz w:val="16"/>
              <w:szCs w:val="16"/>
            </w:rPr>
          </w:pPr>
          <w:r w:rsidRPr="000A324F">
            <w:rPr>
              <w:rFonts w:ascii="Calibri" w:hAnsi="Calibri"/>
              <w:b/>
              <w:color w:val="000000"/>
              <w:sz w:val="16"/>
              <w:szCs w:val="16"/>
            </w:rPr>
            <w:t xml:space="preserve">Università </w:t>
          </w:r>
          <w:r w:rsidR="0050307F">
            <w:rPr>
              <w:rFonts w:ascii="Calibri" w:hAnsi="Calibri"/>
              <w:b/>
              <w:color w:val="000000"/>
              <w:sz w:val="16"/>
              <w:szCs w:val="16"/>
            </w:rPr>
            <w:t>d</w:t>
          </w:r>
          <w:r w:rsidRPr="000A324F">
            <w:rPr>
              <w:rFonts w:ascii="Calibri" w:hAnsi="Calibri"/>
              <w:b/>
              <w:color w:val="000000"/>
              <w:sz w:val="16"/>
              <w:szCs w:val="16"/>
            </w:rPr>
            <w:t>ella Calabria</w:t>
          </w:r>
        </w:p>
        <w:p w:rsidR="00DA7948" w:rsidRDefault="00DA7948" w:rsidP="00DA7948">
          <w:pPr>
            <w:pStyle w:val="Pidipagina"/>
            <w:rPr>
              <w:rFonts w:ascii="Calibri" w:hAnsi="Calibri"/>
              <w:color w:val="000000"/>
              <w:sz w:val="16"/>
              <w:szCs w:val="16"/>
            </w:rPr>
          </w:pPr>
          <w:r w:rsidRPr="000A324F">
            <w:rPr>
              <w:rFonts w:ascii="Calibri" w:hAnsi="Calibri"/>
              <w:color w:val="000000"/>
              <w:sz w:val="16"/>
              <w:szCs w:val="16"/>
            </w:rPr>
            <w:t xml:space="preserve">Via P. Bucci, Cubo </w:t>
          </w:r>
          <w:r>
            <w:rPr>
              <w:rFonts w:ascii="Calibri" w:hAnsi="Calibri"/>
              <w:color w:val="000000"/>
              <w:sz w:val="16"/>
              <w:szCs w:val="16"/>
            </w:rPr>
            <w:t>31C</w:t>
          </w:r>
        </w:p>
        <w:p w:rsidR="00D70E59" w:rsidRPr="0072074B" w:rsidRDefault="00717DA0" w:rsidP="00DA7948">
          <w:pPr>
            <w:pStyle w:val="Pidipagina"/>
            <w:rPr>
              <w:rFonts w:ascii="Calibri" w:hAnsi="Calibri"/>
              <w:sz w:val="16"/>
              <w:szCs w:val="16"/>
            </w:rPr>
          </w:pPr>
          <w:r w:rsidRPr="000A324F">
            <w:rPr>
              <w:rFonts w:ascii="Calibri" w:hAnsi="Calibri"/>
              <w:color w:val="000000"/>
              <w:sz w:val="16"/>
              <w:szCs w:val="16"/>
            </w:rPr>
            <w:t>87036 Rende (Cs)</w:t>
          </w:r>
          <w:r w:rsidRPr="0072074B">
            <w:rPr>
              <w:rFonts w:ascii="Calibri" w:hAnsi="Calibri"/>
              <w:sz w:val="16"/>
              <w:szCs w:val="16"/>
            </w:rPr>
            <w:t xml:space="preserve"> </w:t>
          </w:r>
          <w:r w:rsidR="00B072DA">
            <w:rPr>
              <w:rFonts w:ascii="Calibri" w:hAnsi="Calibri"/>
              <w:sz w:val="16"/>
              <w:szCs w:val="16"/>
            </w:rPr>
            <w:t>- ITALIA</w:t>
          </w:r>
        </w:p>
      </w:tc>
      <w:tc>
        <w:tcPr>
          <w:tcW w:w="4253" w:type="dxa"/>
          <w:shd w:val="clear" w:color="auto" w:fill="auto"/>
        </w:tcPr>
        <w:p w:rsidR="00B072DA" w:rsidRPr="00B072DA" w:rsidRDefault="00B072DA" w:rsidP="00B072DA">
          <w:pPr>
            <w:pStyle w:val="Pidipagina"/>
            <w:rPr>
              <w:rFonts w:ascii="Helvetica" w:hAnsi="Helvetica"/>
              <w:sz w:val="16"/>
              <w:lang w:val="en-US"/>
            </w:rPr>
          </w:pPr>
          <w:r w:rsidRPr="00B072DA">
            <w:rPr>
              <w:rFonts w:ascii="Helvetica" w:hAnsi="Helvetica"/>
              <w:b/>
              <w:sz w:val="16"/>
              <w:lang w:val="en-US"/>
            </w:rPr>
            <w:t>Tel.</w:t>
          </w:r>
          <w:r w:rsidRPr="00B072DA">
            <w:rPr>
              <w:rFonts w:ascii="Helvetica" w:hAnsi="Helvetica"/>
              <w:sz w:val="16"/>
              <w:lang w:val="en-US"/>
            </w:rPr>
            <w:t xml:space="preserve"> (+39) 0984.494400</w:t>
          </w:r>
        </w:p>
        <w:p w:rsidR="00B072DA" w:rsidRPr="00B072DA" w:rsidRDefault="00B072DA" w:rsidP="00B072DA">
          <w:pPr>
            <w:pStyle w:val="Pidipagina"/>
            <w:rPr>
              <w:rFonts w:ascii="Helvetica" w:hAnsi="Helvetica"/>
              <w:sz w:val="16"/>
              <w:lang w:val="en-US"/>
            </w:rPr>
          </w:pPr>
          <w:r w:rsidRPr="00B072DA">
            <w:rPr>
              <w:rFonts w:ascii="Helvetica" w:hAnsi="Helvetica"/>
              <w:b/>
              <w:sz w:val="16"/>
              <w:lang w:val="en-US"/>
            </w:rPr>
            <w:t>Fax</w:t>
          </w:r>
          <w:r w:rsidRPr="00B072DA">
            <w:rPr>
              <w:rFonts w:ascii="Helvetica" w:hAnsi="Helvetica"/>
              <w:sz w:val="16"/>
              <w:lang w:val="en-US"/>
            </w:rPr>
            <w:t xml:space="preserve"> (+39) 0984.494401</w:t>
          </w:r>
        </w:p>
        <w:p w:rsidR="00D70E59" w:rsidRPr="00B072DA" w:rsidRDefault="00B072DA" w:rsidP="005428CB">
          <w:pPr>
            <w:pStyle w:val="Pidipagina"/>
            <w:rPr>
              <w:rFonts w:ascii="Helvetica" w:hAnsi="Helvetica"/>
              <w:b/>
              <w:sz w:val="16"/>
              <w:lang w:val="en-US"/>
            </w:rPr>
          </w:pPr>
          <w:r w:rsidRPr="00B072DA">
            <w:rPr>
              <w:rFonts w:ascii="Helvetica" w:hAnsi="Helvetica"/>
              <w:b/>
              <w:sz w:val="16"/>
              <w:lang w:val="en-US"/>
            </w:rPr>
            <w:t xml:space="preserve">Pec </w:t>
          </w:r>
          <w:r w:rsidRPr="00B072DA">
            <w:rPr>
              <w:rFonts w:ascii="Helvetica" w:hAnsi="Helvetica"/>
              <w:sz w:val="16"/>
              <w:lang w:val="en-US"/>
            </w:rPr>
            <w:t>dipartimento.fisica@pec.unical.it</w:t>
          </w:r>
        </w:p>
      </w:tc>
      <w:tc>
        <w:tcPr>
          <w:tcW w:w="2651" w:type="dxa"/>
          <w:shd w:val="clear" w:color="auto" w:fill="auto"/>
        </w:tcPr>
        <w:p w:rsidR="00D70E59" w:rsidRPr="0072074B" w:rsidRDefault="0072074B" w:rsidP="00AC0500">
          <w:pPr>
            <w:pStyle w:val="Pidipagina"/>
            <w:jc w:val="right"/>
            <w:rPr>
              <w:rFonts w:ascii="Calibri" w:hAnsi="Calibri"/>
              <w:b/>
              <w:sz w:val="16"/>
              <w:szCs w:val="16"/>
            </w:rPr>
          </w:pPr>
          <w:r w:rsidRPr="0072074B">
            <w:rPr>
              <w:rFonts w:ascii="Calibri" w:hAnsi="Calibri"/>
              <w:b/>
              <w:sz w:val="16"/>
              <w:szCs w:val="16"/>
            </w:rPr>
            <w:t>www.</w:t>
          </w:r>
          <w:r w:rsidR="00B072DA">
            <w:rPr>
              <w:rFonts w:ascii="Calibri" w:hAnsi="Calibri"/>
              <w:b/>
              <w:sz w:val="16"/>
              <w:szCs w:val="16"/>
            </w:rPr>
            <w:t>fis.</w:t>
          </w:r>
          <w:r w:rsidRPr="0072074B">
            <w:rPr>
              <w:rFonts w:ascii="Calibri" w:hAnsi="Calibri"/>
              <w:b/>
              <w:sz w:val="16"/>
              <w:szCs w:val="16"/>
            </w:rPr>
            <w:t>unical.it</w:t>
          </w:r>
        </w:p>
      </w:tc>
    </w:tr>
  </w:tbl>
  <w:p w:rsidR="00D70E59" w:rsidRPr="0072074B" w:rsidRDefault="00D70E59" w:rsidP="00D70E59">
    <w:pPr>
      <w:pStyle w:val="Pidipagina"/>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EF" w:rsidRDefault="00CC7CEF" w:rsidP="00D70E59">
      <w:r>
        <w:separator/>
      </w:r>
    </w:p>
  </w:footnote>
  <w:footnote w:type="continuationSeparator" w:id="0">
    <w:p w:rsidR="00CC7CEF" w:rsidRDefault="00CC7CEF" w:rsidP="00D7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59" w:rsidRDefault="004E0A96">
    <w:pPr>
      <w:pStyle w:val="Intestazione"/>
    </w:pPr>
    <w:r>
      <w:rPr>
        <w:noProof/>
      </w:rPr>
      <w:drawing>
        <wp:inline distT="0" distB="0" distL="0" distR="0">
          <wp:extent cx="2438400" cy="386715"/>
          <wp:effectExtent l="0" t="0" r="0" b="0"/>
          <wp:docPr id="8" name="Immagine 8" descr="marchio per carta lettera wor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er carta lettera word-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86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6D8"/>
    <w:multiLevelType w:val="hybridMultilevel"/>
    <w:tmpl w:val="FF6670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FF510D"/>
    <w:multiLevelType w:val="hybridMultilevel"/>
    <w:tmpl w:val="E41C921C"/>
    <w:lvl w:ilvl="0" w:tplc="16563B06">
      <w:start w:val="15"/>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965269"/>
    <w:multiLevelType w:val="hybridMultilevel"/>
    <w:tmpl w:val="0584E062"/>
    <w:lvl w:ilvl="0" w:tplc="0764077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5B2195"/>
    <w:multiLevelType w:val="hybridMultilevel"/>
    <w:tmpl w:val="841497E0"/>
    <w:lvl w:ilvl="0" w:tplc="EB3E502E">
      <w:start w:val="1"/>
      <w:numFmt w:val="decimal"/>
      <w:lvlText w:val="(%1)"/>
      <w:lvlJc w:val="left"/>
      <w:pPr>
        <w:tabs>
          <w:tab w:val="num" w:pos="720"/>
        </w:tabs>
        <w:ind w:left="720" w:hanging="360"/>
      </w:pPr>
      <w:rPr>
        <w:rFonts w:hint="default"/>
        <w:b/>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E7E6CB8"/>
    <w:multiLevelType w:val="hybridMultilevel"/>
    <w:tmpl w:val="46F80D6A"/>
    <w:lvl w:ilvl="0" w:tplc="080AE4F0">
      <w:start w:val="7"/>
      <w:numFmt w:val="bullet"/>
      <w:lvlText w:val="-"/>
      <w:lvlJc w:val="left"/>
      <w:pPr>
        <w:ind w:left="1068" w:hanging="360"/>
      </w:pPr>
      <w:rPr>
        <w:rFonts w:ascii="Times New Roman" w:eastAsia="MS Mincho"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59"/>
    <w:rsid w:val="000A324F"/>
    <w:rsid w:val="000A6ED1"/>
    <w:rsid w:val="000B6C62"/>
    <w:rsid w:val="000E267F"/>
    <w:rsid w:val="00102FA6"/>
    <w:rsid w:val="00161C7A"/>
    <w:rsid w:val="001B48AE"/>
    <w:rsid w:val="001B64CD"/>
    <w:rsid w:val="001E0A48"/>
    <w:rsid w:val="001E6B4A"/>
    <w:rsid w:val="00217EF1"/>
    <w:rsid w:val="00253B66"/>
    <w:rsid w:val="00257D87"/>
    <w:rsid w:val="002778F1"/>
    <w:rsid w:val="002824B9"/>
    <w:rsid w:val="002E2EB5"/>
    <w:rsid w:val="002F5F59"/>
    <w:rsid w:val="00301C94"/>
    <w:rsid w:val="003045DB"/>
    <w:rsid w:val="003438FA"/>
    <w:rsid w:val="00393C8C"/>
    <w:rsid w:val="00450873"/>
    <w:rsid w:val="00454EEF"/>
    <w:rsid w:val="004719CB"/>
    <w:rsid w:val="004844A3"/>
    <w:rsid w:val="004B2E89"/>
    <w:rsid w:val="004E0A96"/>
    <w:rsid w:val="004F25F3"/>
    <w:rsid w:val="0050307F"/>
    <w:rsid w:val="005159ED"/>
    <w:rsid w:val="005428CB"/>
    <w:rsid w:val="00565926"/>
    <w:rsid w:val="005A4481"/>
    <w:rsid w:val="005B674F"/>
    <w:rsid w:val="005D668F"/>
    <w:rsid w:val="005D749E"/>
    <w:rsid w:val="00625360"/>
    <w:rsid w:val="00643079"/>
    <w:rsid w:val="006B46F1"/>
    <w:rsid w:val="006F0EF4"/>
    <w:rsid w:val="00716A7C"/>
    <w:rsid w:val="00717DA0"/>
    <w:rsid w:val="0072074B"/>
    <w:rsid w:val="007A1C2B"/>
    <w:rsid w:val="007E5A1F"/>
    <w:rsid w:val="00845D24"/>
    <w:rsid w:val="008903D6"/>
    <w:rsid w:val="008E0A0F"/>
    <w:rsid w:val="00942720"/>
    <w:rsid w:val="009F5AFE"/>
    <w:rsid w:val="00A07773"/>
    <w:rsid w:val="00A10F96"/>
    <w:rsid w:val="00A14F15"/>
    <w:rsid w:val="00A4242D"/>
    <w:rsid w:val="00A7088D"/>
    <w:rsid w:val="00A76434"/>
    <w:rsid w:val="00AC0500"/>
    <w:rsid w:val="00AF080F"/>
    <w:rsid w:val="00B04C6D"/>
    <w:rsid w:val="00B072DA"/>
    <w:rsid w:val="00B15A67"/>
    <w:rsid w:val="00BA3EF3"/>
    <w:rsid w:val="00C260D9"/>
    <w:rsid w:val="00C76293"/>
    <w:rsid w:val="00CB5FD0"/>
    <w:rsid w:val="00CB6548"/>
    <w:rsid w:val="00CC7CEF"/>
    <w:rsid w:val="00D70E59"/>
    <w:rsid w:val="00D818A2"/>
    <w:rsid w:val="00DA7948"/>
    <w:rsid w:val="00E30127"/>
    <w:rsid w:val="00E34EA4"/>
    <w:rsid w:val="00E641BF"/>
    <w:rsid w:val="00E8223E"/>
    <w:rsid w:val="00F1381C"/>
    <w:rsid w:val="00F354AF"/>
    <w:rsid w:val="00F52931"/>
    <w:rsid w:val="00F65CDA"/>
    <w:rsid w:val="00F91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F689D"/>
  <w14:defaultImageDpi w14:val="300"/>
  <w15:chartTrackingRefBased/>
  <w15:docId w15:val="{6E6E27EC-10EB-4CDC-BE68-23D20E40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E59"/>
    <w:pPr>
      <w:tabs>
        <w:tab w:val="center" w:pos="4819"/>
        <w:tab w:val="right" w:pos="9638"/>
      </w:tabs>
    </w:pPr>
  </w:style>
  <w:style w:type="character" w:customStyle="1" w:styleId="IntestazioneCarattere">
    <w:name w:val="Intestazione Carattere"/>
    <w:basedOn w:val="Carpredefinitoparagrafo"/>
    <w:link w:val="Intestazione"/>
    <w:uiPriority w:val="99"/>
    <w:rsid w:val="00D70E59"/>
  </w:style>
  <w:style w:type="paragraph" w:styleId="Pidipagina">
    <w:name w:val="footer"/>
    <w:basedOn w:val="Normale"/>
    <w:link w:val="PidipaginaCarattere"/>
    <w:uiPriority w:val="99"/>
    <w:unhideWhenUsed/>
    <w:rsid w:val="00D70E59"/>
    <w:pPr>
      <w:tabs>
        <w:tab w:val="center" w:pos="4819"/>
        <w:tab w:val="right" w:pos="9638"/>
      </w:tabs>
    </w:pPr>
  </w:style>
  <w:style w:type="character" w:customStyle="1" w:styleId="PidipaginaCarattere">
    <w:name w:val="Piè di pagina Carattere"/>
    <w:basedOn w:val="Carpredefinitoparagrafo"/>
    <w:link w:val="Pidipagina"/>
    <w:uiPriority w:val="99"/>
    <w:rsid w:val="00D70E59"/>
  </w:style>
  <w:style w:type="paragraph" w:styleId="Testofumetto">
    <w:name w:val="Balloon Text"/>
    <w:basedOn w:val="Normale"/>
    <w:link w:val="TestofumettoCarattere"/>
    <w:uiPriority w:val="99"/>
    <w:semiHidden/>
    <w:unhideWhenUsed/>
    <w:rsid w:val="00D70E59"/>
    <w:rPr>
      <w:rFonts w:ascii="Lucida Grande" w:hAnsi="Lucida Grande" w:cs="Lucida Grande"/>
      <w:sz w:val="18"/>
      <w:szCs w:val="18"/>
    </w:rPr>
  </w:style>
  <w:style w:type="character" w:customStyle="1" w:styleId="TestofumettoCarattere">
    <w:name w:val="Testo fumetto Carattere"/>
    <w:link w:val="Testofumetto"/>
    <w:uiPriority w:val="99"/>
    <w:semiHidden/>
    <w:rsid w:val="00D70E59"/>
    <w:rPr>
      <w:rFonts w:ascii="Lucida Grande" w:hAnsi="Lucida Grande" w:cs="Lucida Grande"/>
      <w:sz w:val="18"/>
      <w:szCs w:val="18"/>
    </w:rPr>
  </w:style>
  <w:style w:type="table" w:styleId="Grigliatabella">
    <w:name w:val="Table Grid"/>
    <w:basedOn w:val="Tabellanormale"/>
    <w:uiPriority w:val="59"/>
    <w:rsid w:val="00D7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E6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HP</cp:lastModifiedBy>
  <cp:revision>3</cp:revision>
  <cp:lastPrinted>2021-04-19T10:40:00Z</cp:lastPrinted>
  <dcterms:created xsi:type="dcterms:W3CDTF">2021-10-13T09:07:00Z</dcterms:created>
  <dcterms:modified xsi:type="dcterms:W3CDTF">2021-10-13T09:15:00Z</dcterms:modified>
</cp:coreProperties>
</file>